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C5" w:rsidRPr="008C6BAD" w:rsidRDefault="003620C5">
      <w:pPr>
        <w:rPr>
          <w:rFonts w:cs="B Nazanin" w:hint="cs"/>
        </w:rPr>
      </w:pPr>
      <w:bookmarkStart w:id="0" w:name="_GoBack"/>
      <w:bookmarkEnd w:id="0"/>
    </w:p>
    <w:p w:rsidR="003620C5" w:rsidRPr="008C6BAD" w:rsidRDefault="003620C5" w:rsidP="003620C5">
      <w:pPr>
        <w:rPr>
          <w:rFonts w:cs="B Nazanin"/>
        </w:rPr>
      </w:pPr>
    </w:p>
    <w:p w:rsidR="003620C5" w:rsidRPr="008C6BAD" w:rsidRDefault="003620C5" w:rsidP="003620C5">
      <w:pPr>
        <w:rPr>
          <w:rFonts w:cs="B Nazanin"/>
        </w:rPr>
      </w:pPr>
    </w:p>
    <w:p w:rsidR="003620C5" w:rsidRPr="008C6BAD" w:rsidRDefault="003620C5" w:rsidP="00264E9E">
      <w:pPr>
        <w:pBdr>
          <w:bottom w:val="single" w:sz="6" w:space="1" w:color="auto"/>
        </w:pBdr>
        <w:spacing w:after="0" w:line="240" w:lineRule="auto"/>
        <w:jc w:val="center"/>
        <w:rPr>
          <w:rFonts w:asciiTheme="minorBidi" w:eastAsia="Times New Roman" w:hAnsiTheme="minorBidi" w:cs="B Nazanin"/>
          <w:b/>
          <w:bCs/>
          <w:sz w:val="40"/>
          <w:szCs w:val="40"/>
          <w:u w:val="single"/>
          <w:rtl/>
          <w:lang w:bidi="ar-SA"/>
        </w:rPr>
      </w:pPr>
      <w:r w:rsidRPr="008C6BAD">
        <w:rPr>
          <w:rFonts w:asciiTheme="minorBidi" w:eastAsia="Times New Roman" w:hAnsiTheme="minorBidi" w:cs="B Nazanin"/>
          <w:b/>
          <w:bCs/>
          <w:color w:val="FF0000"/>
          <w:sz w:val="40"/>
          <w:szCs w:val="40"/>
          <w:rtl/>
        </w:rPr>
        <w:t>دپارتمان آموزشی شرکت مهندسی  کیفیت گستر خزر</w:t>
      </w:r>
      <w:r w:rsidR="007D313C" w:rsidRPr="008C6BAD">
        <w:rPr>
          <w:rFonts w:asciiTheme="minorBidi" w:eastAsia="Times New Roman" w:hAnsiTheme="minorBidi" w:cs="B Nazanin" w:hint="cs"/>
          <w:b/>
          <w:bCs/>
          <w:color w:val="FF0000"/>
          <w:sz w:val="40"/>
          <w:szCs w:val="40"/>
          <w:rtl/>
        </w:rPr>
        <w:t xml:space="preserve">جهت بازآموزی و آموزش ضمن خدمت مدیران و کارشناسان کلیه آزمایشگاههای دانشگاه گیلان </w:t>
      </w:r>
      <w:r w:rsidR="007D313C" w:rsidRPr="008C6BAD">
        <w:rPr>
          <w:rFonts w:asciiTheme="minorBidi" w:eastAsia="Times New Roman" w:hAnsiTheme="minorBidi" w:cs="B Nazanin"/>
          <w:b/>
          <w:bCs/>
          <w:color w:val="FF0000"/>
          <w:sz w:val="40"/>
          <w:szCs w:val="40"/>
          <w:rtl/>
        </w:rPr>
        <w:t xml:space="preserve"> </w:t>
      </w:r>
      <w:r w:rsidR="007D313C" w:rsidRPr="008C6BAD">
        <w:rPr>
          <w:rFonts w:asciiTheme="minorBidi" w:eastAsia="Times New Roman" w:hAnsiTheme="minorBidi" w:cs="B Nazanin" w:hint="cs"/>
          <w:b/>
          <w:bCs/>
          <w:color w:val="FF0000"/>
          <w:sz w:val="40"/>
          <w:szCs w:val="40"/>
          <w:rtl/>
        </w:rPr>
        <w:t xml:space="preserve">با هدف ارتقای سطح  دانش </w:t>
      </w:r>
      <w:r w:rsidR="00264E9E" w:rsidRPr="008C6BAD">
        <w:rPr>
          <w:rFonts w:asciiTheme="minorBidi" w:eastAsia="Times New Roman" w:hAnsiTheme="minorBidi" w:cs="B Nazanin" w:hint="cs"/>
          <w:b/>
          <w:bCs/>
          <w:color w:val="FF0000"/>
          <w:sz w:val="40"/>
          <w:szCs w:val="40"/>
          <w:rtl/>
        </w:rPr>
        <w:t>،</w:t>
      </w:r>
      <w:r w:rsidR="007D313C" w:rsidRPr="008C6BAD">
        <w:rPr>
          <w:rFonts w:asciiTheme="minorBidi" w:eastAsia="Times New Roman" w:hAnsiTheme="minorBidi" w:cs="B Nazanin" w:hint="cs"/>
          <w:b/>
          <w:bCs/>
          <w:color w:val="FF0000"/>
          <w:sz w:val="40"/>
          <w:szCs w:val="40"/>
          <w:rtl/>
        </w:rPr>
        <w:t xml:space="preserve"> مهارت هاو تکنیک های فنی کارکنان آزمایشگاه </w:t>
      </w:r>
      <w:r w:rsidRPr="008C6BAD">
        <w:rPr>
          <w:rFonts w:asciiTheme="minorBidi" w:eastAsia="Times New Roman" w:hAnsiTheme="minorBidi" w:cs="B Nazanin"/>
          <w:b/>
          <w:bCs/>
          <w:color w:val="FF0000"/>
          <w:sz w:val="40"/>
          <w:szCs w:val="40"/>
          <w:rtl/>
        </w:rPr>
        <w:t>برگزار می</w:t>
      </w:r>
      <w:r w:rsidRPr="008C6BAD">
        <w:rPr>
          <w:rFonts w:asciiTheme="minorBidi" w:eastAsia="Times New Roman" w:hAnsiTheme="minorBidi" w:cs="B Nazanin" w:hint="cs"/>
          <w:b/>
          <w:bCs/>
          <w:color w:val="FF0000"/>
          <w:sz w:val="40"/>
          <w:szCs w:val="40"/>
          <w:rtl/>
        </w:rPr>
        <w:t xml:space="preserve"> </w:t>
      </w:r>
      <w:r w:rsidRPr="008C6BAD">
        <w:rPr>
          <w:rFonts w:asciiTheme="minorBidi" w:eastAsia="Times New Roman" w:hAnsiTheme="minorBidi" w:cs="B Nazanin"/>
          <w:b/>
          <w:bCs/>
          <w:color w:val="FF0000"/>
          <w:sz w:val="40"/>
          <w:szCs w:val="40"/>
          <w:rtl/>
        </w:rPr>
        <w:t>کند</w:t>
      </w:r>
    </w:p>
    <w:p w:rsidR="003620C5" w:rsidRPr="008C6BAD" w:rsidRDefault="003620C5" w:rsidP="003620C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noProof/>
          <w:sz w:val="28"/>
          <w:szCs w:val="28"/>
          <w:u w:val="single"/>
          <w:rtl/>
          <w:lang w:bidi="ar-SA"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eastAsia="Times New Roman" w:cs="B Nazanin"/>
          <w:b/>
          <w:bCs/>
          <w:noProof/>
          <w:color w:val="00B050"/>
          <w:sz w:val="36"/>
          <w:szCs w:val="36"/>
        </w:rPr>
      </w:pPr>
      <w:r w:rsidRPr="008C6BAD">
        <w:rPr>
          <w:rFonts w:ascii="Arial" w:eastAsia="Times New Roman" w:hAnsi="Arial" w:cs="B Nazanin" w:hint="cs"/>
          <w:b/>
          <w:bCs/>
          <w:noProof/>
          <w:color w:val="00B050"/>
          <w:sz w:val="36"/>
          <w:szCs w:val="36"/>
          <w:rtl/>
        </w:rPr>
        <w:t>کارگاه آموزشی آشنایی</w:t>
      </w:r>
      <w:r w:rsidRPr="008C6BAD">
        <w:rPr>
          <w:rFonts w:eastAsia="Times New Roman" w:cs="B Nazanin"/>
          <w:b/>
          <w:bCs/>
          <w:noProof/>
          <w:color w:val="00B050"/>
          <w:sz w:val="36"/>
          <w:szCs w:val="36"/>
          <w:rtl/>
        </w:rPr>
        <w:t xml:space="preserve">  </w:t>
      </w:r>
      <w:r w:rsidRPr="008C6BAD">
        <w:rPr>
          <w:rFonts w:ascii="Arial" w:eastAsia="Times New Roman" w:hAnsi="Arial" w:cs="B Nazanin" w:hint="cs"/>
          <w:b/>
          <w:bCs/>
          <w:noProof/>
          <w:color w:val="00B050"/>
          <w:sz w:val="36"/>
          <w:szCs w:val="36"/>
          <w:rtl/>
        </w:rPr>
        <w:t>با</w:t>
      </w:r>
      <w:r w:rsidRPr="008C6BAD">
        <w:rPr>
          <w:rFonts w:eastAsia="Times New Roman" w:cs="B Nazanin"/>
          <w:b/>
          <w:bCs/>
          <w:noProof/>
          <w:color w:val="00B050"/>
          <w:sz w:val="36"/>
          <w:szCs w:val="36"/>
          <w:rtl/>
        </w:rPr>
        <w:t xml:space="preserve"> </w:t>
      </w:r>
      <w:r w:rsidRPr="008C6BAD">
        <w:rPr>
          <w:rFonts w:eastAsia="Times New Roman" w:cs="B Nazanin" w:hint="cs"/>
          <w:b/>
          <w:bCs/>
          <w:noProof/>
          <w:color w:val="00B050"/>
          <w:sz w:val="36"/>
          <w:szCs w:val="36"/>
          <w:rtl/>
        </w:rPr>
        <w:t>تشریح الزامات</w:t>
      </w:r>
      <w:r w:rsidRPr="008C6BAD">
        <w:rPr>
          <w:rFonts w:eastAsia="Times New Roman" w:cs="B Nazanin"/>
          <w:b/>
          <w:bCs/>
          <w:noProof/>
          <w:color w:val="00B050"/>
          <w:sz w:val="36"/>
          <w:szCs w:val="36"/>
        </w:rPr>
        <w:t xml:space="preserve"> </w:t>
      </w:r>
      <w:r w:rsidRPr="008C6BAD">
        <w:rPr>
          <w:rFonts w:eastAsia="Times New Roman" w:cs="B Nazanin" w:hint="cs"/>
          <w:b/>
          <w:bCs/>
          <w:noProof/>
          <w:color w:val="00B050"/>
          <w:sz w:val="36"/>
          <w:szCs w:val="36"/>
          <w:rtl/>
        </w:rPr>
        <w:t xml:space="preserve"> استاندارد مدیریت آزمایشگاهی </w:t>
      </w:r>
      <w:r w:rsidRPr="008C6BAD">
        <w:rPr>
          <w:rFonts w:eastAsia="Times New Roman" w:cs="B Nazanin"/>
          <w:b/>
          <w:bCs/>
          <w:noProof/>
          <w:color w:val="00B050"/>
          <w:sz w:val="36"/>
          <w:szCs w:val="36"/>
        </w:rPr>
        <w:t xml:space="preserve"> </w:t>
      </w:r>
      <w:r w:rsidRPr="008C6BAD">
        <w:rPr>
          <w:rFonts w:asciiTheme="majorBidi" w:eastAsia="Times New Roman" w:hAnsiTheme="majorBidi" w:cs="B Nazanin"/>
          <w:b/>
          <w:bCs/>
          <w:noProof/>
          <w:color w:val="00B050"/>
          <w:sz w:val="36"/>
          <w:szCs w:val="36"/>
        </w:rPr>
        <w:t>ISO / IEC  17025 :  NACI- P13</w:t>
      </w:r>
    </w:p>
    <w:p w:rsidR="003620C5" w:rsidRPr="008C6BAD" w:rsidRDefault="003620C5" w:rsidP="003620C5">
      <w:pPr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4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168" w:lineRule="auto"/>
        <w:jc w:val="center"/>
        <w:rPr>
          <w:rFonts w:ascii="Times New Roman" w:eastAsia="Times New Roman" w:hAnsi="Times New Roman" w:cs="B Nazanin"/>
          <w:b/>
          <w:bCs/>
          <w:caps/>
          <w:color w:val="00000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                                           </w:t>
      </w:r>
    </w:p>
    <w:p w:rsidR="003620C5" w:rsidRPr="008C6BAD" w:rsidRDefault="003620C5" w:rsidP="003620C5">
      <w:pPr>
        <w:tabs>
          <w:tab w:val="right" w:pos="107"/>
        </w:tabs>
        <w:spacing w:after="0" w:line="240" w:lineRule="auto"/>
        <w:ind w:right="142"/>
        <w:jc w:val="center"/>
        <w:rPr>
          <w:rFonts w:eastAsia="Times New Roman" w:cs="B Nazanin"/>
          <w:b/>
          <w:bCs/>
          <w:color w:val="000000"/>
          <w:sz w:val="32"/>
          <w:szCs w:val="32"/>
        </w:rPr>
      </w:pPr>
      <w:bookmarkStart w:id="1" w:name="OLE_LINK64"/>
      <w:bookmarkStart w:id="2" w:name="OLE_LINK65"/>
      <w:bookmarkStart w:id="3" w:name="OLE_LINK66"/>
      <w:r w:rsidRPr="008C6BAD">
        <w:rPr>
          <w:rFonts w:ascii="Arial" w:eastAsia="Times New Roman" w:hAnsi="Arial" w:cs="B Nazanin" w:hint="cs"/>
          <w:b/>
          <w:bCs/>
          <w:color w:val="000000"/>
          <w:sz w:val="32"/>
          <w:szCs w:val="32"/>
          <w:rtl/>
        </w:rPr>
        <w:t>محتوای</w:t>
      </w:r>
      <w:r w:rsidRPr="008C6BAD">
        <w:rPr>
          <w:rFonts w:eastAsia="Times New Roman" w:cs="B Nazanin"/>
          <w:b/>
          <w:bCs/>
          <w:color w:val="000000"/>
          <w:sz w:val="32"/>
          <w:szCs w:val="32"/>
          <w:rtl/>
        </w:rPr>
        <w:t xml:space="preserve"> </w:t>
      </w:r>
      <w:r w:rsidRPr="008C6BAD">
        <w:rPr>
          <w:rFonts w:ascii="Arial" w:eastAsia="Times New Roman" w:hAnsi="Arial" w:cs="B Nazanin" w:hint="cs"/>
          <w:b/>
          <w:bCs/>
          <w:color w:val="000000"/>
          <w:sz w:val="32"/>
          <w:szCs w:val="32"/>
          <w:rtl/>
        </w:rPr>
        <w:t>دوره</w:t>
      </w:r>
      <w:r w:rsidRPr="008C6BAD">
        <w:rPr>
          <w:rFonts w:eastAsia="Times New Roman" w:cs="B Nazanin"/>
          <w:b/>
          <w:bCs/>
          <w:color w:val="000000"/>
          <w:sz w:val="32"/>
          <w:szCs w:val="32"/>
          <w:rtl/>
        </w:rPr>
        <w:t xml:space="preserve"> :</w:t>
      </w:r>
    </w:p>
    <w:bookmarkEnd w:id="1"/>
    <w:bookmarkEnd w:id="2"/>
    <w:bookmarkEnd w:id="3"/>
    <w:tbl>
      <w:tblPr>
        <w:tblStyle w:val="TableGrid"/>
        <w:tblpPr w:leftFromText="180" w:rightFromText="180" w:vertAnchor="text" w:horzAnchor="margin" w:tblpY="277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3620C5" w:rsidRPr="008C6BAD" w:rsidTr="00EE24B2">
        <w:trPr>
          <w:trHeight w:val="2250"/>
        </w:trPr>
        <w:tc>
          <w:tcPr>
            <w:tcW w:w="9571" w:type="dxa"/>
          </w:tcPr>
          <w:p w:rsidR="003620C5" w:rsidRPr="008C6BAD" w:rsidRDefault="003620C5" w:rsidP="003620C5">
            <w:pPr>
              <w:jc w:val="center"/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</w:pPr>
          </w:p>
          <w:p w:rsidR="003620C5" w:rsidRPr="008C6BAD" w:rsidRDefault="003620C5" w:rsidP="003620C5">
            <w:pPr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</w:pPr>
          </w:p>
          <w:p w:rsidR="00620D9D" w:rsidRPr="008C6BAD" w:rsidRDefault="00620D9D" w:rsidP="003620C5">
            <w:pPr>
              <w:numPr>
                <w:ilvl w:val="0"/>
                <w:numId w:val="1"/>
              </w:numPr>
              <w:contextualSpacing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</w:rPr>
              <w:t xml:space="preserve"> مقدمه </w:t>
            </w:r>
          </w:p>
          <w:p w:rsidR="003620C5" w:rsidRPr="008C6BAD" w:rsidRDefault="00620D9D" w:rsidP="003620C5">
            <w:pPr>
              <w:numPr>
                <w:ilvl w:val="0"/>
                <w:numId w:val="1"/>
              </w:numPr>
              <w:contextualSpacing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</w:rPr>
              <w:t xml:space="preserve"> </w:t>
            </w:r>
            <w:r w:rsidR="003620C5"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</w:rPr>
              <w:t xml:space="preserve">تاریخچه </w:t>
            </w:r>
          </w:p>
          <w:p w:rsidR="00206B6D" w:rsidRPr="008C6BAD" w:rsidRDefault="00EC266E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مزایای تایید صلاحیت آزمایشگاهها</w:t>
            </w:r>
          </w:p>
          <w:p w:rsidR="00206B6D" w:rsidRPr="008C6BAD" w:rsidRDefault="00EC266E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مروری بر</w:t>
            </w:r>
            <w:r w:rsidR="00620D9D"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بندهای پنج گانه </w:t>
            </w: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استاندارد </w:t>
            </w:r>
            <w:r w:rsidRPr="008C6BAD">
              <w:rPr>
                <w:rFonts w:asciiTheme="majorBidi" w:eastAsia="Times New Roman" w:hAnsiTheme="majorBidi" w:cs="B Nazanin"/>
                <w:sz w:val="28"/>
                <w:szCs w:val="28"/>
              </w:rPr>
              <w:t>ISO</w:t>
            </w:r>
            <w:r w:rsidR="00620D9D" w:rsidRPr="008C6BAD">
              <w:rPr>
                <w:rFonts w:asciiTheme="majorBidi" w:eastAsia="Times New Roman" w:hAnsiTheme="majorBidi" w:cs="B Nazanin"/>
                <w:sz w:val="28"/>
                <w:szCs w:val="28"/>
              </w:rPr>
              <w:t xml:space="preserve"> </w:t>
            </w:r>
            <w:r w:rsidRPr="008C6BAD">
              <w:rPr>
                <w:rFonts w:asciiTheme="majorBidi" w:eastAsia="Times New Roman" w:hAnsiTheme="majorBidi" w:cs="B Nazanin"/>
                <w:sz w:val="28"/>
                <w:szCs w:val="28"/>
              </w:rPr>
              <w:t>/</w:t>
            </w:r>
            <w:r w:rsidR="00620D9D" w:rsidRPr="008C6BAD">
              <w:rPr>
                <w:rFonts w:asciiTheme="majorBidi" w:eastAsia="Times New Roman" w:hAnsiTheme="majorBidi" w:cs="B Nazanin"/>
                <w:sz w:val="28"/>
                <w:szCs w:val="28"/>
              </w:rPr>
              <w:t xml:space="preserve"> </w:t>
            </w:r>
            <w:r w:rsidRPr="008C6BAD">
              <w:rPr>
                <w:rFonts w:asciiTheme="majorBidi" w:eastAsia="Times New Roman" w:hAnsiTheme="majorBidi" w:cs="B Nazanin"/>
                <w:sz w:val="28"/>
                <w:szCs w:val="28"/>
              </w:rPr>
              <w:t>IEC</w:t>
            </w:r>
            <w:r w:rsidR="00620D9D" w:rsidRPr="008C6BAD">
              <w:rPr>
                <w:rFonts w:asciiTheme="majorBidi" w:eastAsia="Times New Roman" w:hAnsiTheme="majorBidi" w:cs="B Nazanin"/>
                <w:sz w:val="28"/>
                <w:szCs w:val="28"/>
              </w:rPr>
              <w:t xml:space="preserve"> 1</w:t>
            </w:r>
            <w:r w:rsidRPr="008C6BAD">
              <w:rPr>
                <w:rFonts w:asciiTheme="majorBidi" w:eastAsia="Times New Roman" w:hAnsiTheme="majorBidi" w:cs="B Nazanin"/>
                <w:sz w:val="28"/>
                <w:szCs w:val="28"/>
              </w:rPr>
              <w:t>7025</w:t>
            </w:r>
          </w:p>
          <w:p w:rsidR="00620D9D" w:rsidRPr="008C6BAD" w:rsidRDefault="00620D9D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تشریح بندهای الزامات</w:t>
            </w:r>
            <w:r w:rsidR="009745B9"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مدیریت</w:t>
            </w: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کیفی</w:t>
            </w:r>
            <w:r w:rsidR="009745B9"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ت</w:t>
            </w: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استاندارد 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سازماندهی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سیستم کیفیت</w:t>
            </w:r>
          </w:p>
          <w:p w:rsidR="009745B9" w:rsidRPr="008C6BAD" w:rsidRDefault="009745B9" w:rsidP="009745B9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rtl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کنترل مدارک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بازنگری درخواستها ،مناقصات  و قراردادها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واگذاری آزمایش و برسنجش به پیمانکار فرعی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تامین و خرید 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خدمات به مشتری 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شکایات 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lastRenderedPageBreak/>
              <w:t xml:space="preserve"> کنترل آزمایش ویا برسنجش نامنطبق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بهبود مستمر 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اقدام اصلاحی 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اقدام پیشگیرانه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کنترل سوابق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ممیزی داخلی</w:t>
            </w:r>
          </w:p>
          <w:p w:rsidR="009745B9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بازنگری مدیریت  </w:t>
            </w:r>
          </w:p>
          <w:p w:rsidR="00620D9D" w:rsidRPr="008C6BAD" w:rsidRDefault="00620D9D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rtl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تشریح بندهای الزامات فنی استاندارد</w:t>
            </w:r>
          </w:p>
          <w:p w:rsidR="00206B6D" w:rsidRPr="008C6BAD" w:rsidRDefault="009745B9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rtl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کلیات</w:t>
            </w:r>
          </w:p>
          <w:p w:rsidR="00206B6D" w:rsidRPr="008C6BAD" w:rsidRDefault="00EC266E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rtl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کارکنان</w:t>
            </w:r>
          </w:p>
          <w:p w:rsidR="00206B6D" w:rsidRPr="008C6BAD" w:rsidRDefault="00EC266E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جایگاه و شرایط محیطی</w:t>
            </w:r>
          </w:p>
          <w:p w:rsidR="009745B9" w:rsidRPr="008C6BAD" w:rsidRDefault="009745B9" w:rsidP="009745B9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="B Nazanin"/>
                <w:sz w:val="28"/>
                <w:szCs w:val="28"/>
                <w:rtl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روشهای برسنجش و آزمایش </w:t>
            </w:r>
            <w:r w:rsidR="00DB1183"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و صحه گذاری روشها</w:t>
            </w:r>
          </w:p>
          <w:p w:rsidR="00206B6D" w:rsidRPr="008C6BAD" w:rsidRDefault="00EC266E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مدیریت تجهیزات</w:t>
            </w:r>
          </w:p>
          <w:p w:rsidR="00206B6D" w:rsidRPr="008C6BAD" w:rsidRDefault="00EC266E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قابلیت ردیابی اندازه گیری</w:t>
            </w:r>
          </w:p>
          <w:p w:rsidR="00DB1183" w:rsidRPr="008C6BAD" w:rsidRDefault="00DB1183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نمونه برداری</w:t>
            </w:r>
          </w:p>
          <w:p w:rsidR="00DB1183" w:rsidRPr="008C6BAD" w:rsidRDefault="00DB1183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جابه جایی اقلام مورد آزمایش و برسنجش</w:t>
            </w:r>
          </w:p>
          <w:p w:rsidR="00DB1183" w:rsidRPr="008C6BAD" w:rsidRDefault="00DB1183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تضمین کیفیت نتایج آزمایش و برسنجش</w:t>
            </w:r>
          </w:p>
          <w:p w:rsidR="00DB1183" w:rsidRPr="008C6BAD" w:rsidRDefault="00DB1183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گزارش دهی نتایج</w:t>
            </w:r>
          </w:p>
          <w:p w:rsidR="00DB1183" w:rsidRPr="008C6BAD" w:rsidRDefault="00DB1183" w:rsidP="00DB1183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rtl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استانداردها و مواد مرجع</w:t>
            </w:r>
          </w:p>
          <w:p w:rsidR="00206B6D" w:rsidRPr="008C6BAD" w:rsidRDefault="00EC266E" w:rsidP="00DB1183">
            <w:pPr>
              <w:pStyle w:val="ListParagraph"/>
              <w:numPr>
                <w:ilvl w:val="0"/>
                <w:numId w:val="1"/>
              </w:numPr>
              <w:tabs>
                <w:tab w:val="num" w:pos="720"/>
              </w:tabs>
              <w:rPr>
                <w:rFonts w:asciiTheme="majorBidi" w:eastAsia="Times New Roman" w:hAnsiTheme="majorBidi" w:cs="B Nazanin"/>
                <w:sz w:val="28"/>
                <w:szCs w:val="28"/>
                <w:rtl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صحه گذاری</w:t>
            </w:r>
          </w:p>
          <w:p w:rsidR="00206B6D" w:rsidRPr="008C6BAD" w:rsidRDefault="00EC266E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>عدم قطعیت اندازه گیری</w:t>
            </w:r>
          </w:p>
          <w:p w:rsidR="00DB1183" w:rsidRPr="008C6BAD" w:rsidRDefault="00DB1183" w:rsidP="00620D9D">
            <w:pPr>
              <w:numPr>
                <w:ilvl w:val="0"/>
                <w:numId w:val="1"/>
              </w:numPr>
              <w:tabs>
                <w:tab w:val="num" w:pos="720"/>
              </w:tabs>
              <w:contextualSpacing/>
              <w:rPr>
                <w:rFonts w:asciiTheme="majorBidi" w:eastAsia="Times New Roman" w:hAnsiTheme="majorBidi" w:cs="B Nazanin"/>
                <w:sz w:val="28"/>
                <w:szCs w:val="28"/>
                <w:rtl/>
                <w:lang w:bidi="fa-IR"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  <w:lang w:bidi="fa-IR"/>
              </w:rPr>
              <w:t xml:space="preserve"> مثالی از عدم قطعیت کمیت جرم</w:t>
            </w:r>
          </w:p>
          <w:p w:rsidR="003620C5" w:rsidRPr="008C6BAD" w:rsidRDefault="003620C5" w:rsidP="003620C5">
            <w:pPr>
              <w:numPr>
                <w:ilvl w:val="0"/>
                <w:numId w:val="1"/>
              </w:numPr>
              <w:contextualSpacing/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</w:pPr>
            <w:r w:rsidRPr="008C6BAD">
              <w:rPr>
                <w:rFonts w:asciiTheme="majorBidi" w:eastAsia="Times New Roman" w:hAnsiTheme="majorBidi" w:cs="B Nazanin" w:hint="cs"/>
                <w:sz w:val="28"/>
                <w:szCs w:val="28"/>
                <w:rtl/>
              </w:rPr>
              <w:t xml:space="preserve"> پاسخ به سئوالات شرکت کنندگان  </w:t>
            </w:r>
          </w:p>
        </w:tc>
      </w:tr>
    </w:tbl>
    <w:p w:rsidR="003620C5" w:rsidRPr="008C6BAD" w:rsidRDefault="003620C5" w:rsidP="003620C5">
      <w:pPr>
        <w:tabs>
          <w:tab w:val="num" w:pos="197"/>
          <w:tab w:val="num" w:pos="450"/>
        </w:tabs>
        <w:spacing w:after="0"/>
        <w:ind w:left="-46" w:right="142"/>
        <w:jc w:val="lowKashida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EC266E" w:rsidP="00EC266E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    </w:t>
      </w:r>
      <w:r w:rsidR="003620C5"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>مخاطبین :</w:t>
      </w:r>
      <w:r w:rsidR="003620C5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مدیران و کارشناسان آزمایشگاههای آزمون </w:t>
      </w:r>
      <w:r w:rsidRPr="008C6BAD">
        <w:rPr>
          <w:rFonts w:asciiTheme="majorBidi" w:eastAsia="Times New Roman" w:hAnsiTheme="majorBidi" w:cs="B Nazanin" w:hint="cs"/>
          <w:sz w:val="28"/>
          <w:szCs w:val="28"/>
          <w:rtl/>
        </w:rPr>
        <w:t>و</w:t>
      </w:r>
      <w:r w:rsidR="003620C5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کالیبراسیون </w:t>
      </w:r>
      <w:r w:rsidR="00DB1183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کلیه </w:t>
      </w:r>
      <w:r w:rsidR="003620C5" w:rsidRPr="008C6BAD">
        <w:rPr>
          <w:rFonts w:asciiTheme="majorBidi" w:eastAsia="Times New Roman" w:hAnsiTheme="majorBidi" w:cs="B Nazanin" w:hint="cs"/>
          <w:sz w:val="28"/>
          <w:szCs w:val="28"/>
          <w:rtl/>
        </w:rPr>
        <w:t>آزمایشگاهها</w:t>
      </w:r>
      <w:r w:rsidR="00DB1183" w:rsidRPr="008C6BAD">
        <w:rPr>
          <w:rFonts w:asciiTheme="majorBidi" w:eastAsia="Times New Roman" w:hAnsiTheme="majorBidi" w:cs="B Nazanin" w:hint="cs"/>
          <w:sz w:val="28"/>
          <w:szCs w:val="28"/>
          <w:rtl/>
        </w:rPr>
        <w:t>ی دانشگاه گیلان</w:t>
      </w: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EC266E" w:rsidP="00DB1183">
      <w:pPr>
        <w:tabs>
          <w:tab w:val="left" w:pos="475"/>
        </w:tabs>
        <w:spacing w:after="0" w:line="24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   </w:t>
      </w:r>
      <w:r w:rsidR="003620C5"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>تاریخ برگزاری دوره  :</w:t>
      </w:r>
      <w:r w:rsidR="00DB1183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   ....................</w:t>
      </w:r>
      <w:r w:rsidR="003620C5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  از ساعت  30/8  الی  </w:t>
      </w:r>
      <w:r w:rsidR="00DB1183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30/14  </w:t>
      </w:r>
    </w:p>
    <w:p w:rsidR="003620C5" w:rsidRPr="008C6BAD" w:rsidRDefault="003620C5" w:rsidP="003620C5">
      <w:pPr>
        <w:tabs>
          <w:tab w:val="left" w:pos="475"/>
        </w:tabs>
        <w:spacing w:after="0" w:line="240" w:lineRule="auto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tabs>
          <w:tab w:val="left" w:pos="475"/>
        </w:tabs>
        <w:spacing w:after="0" w:line="240" w:lineRule="auto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C572E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lastRenderedPageBreak/>
        <w:t>شهریه</w:t>
      </w:r>
      <w:r w:rsidR="003C572E"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دوره </w:t>
      </w: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</w:t>
      </w:r>
      <w:r w:rsidR="003C572E"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>شامل</w:t>
      </w:r>
      <w:r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(</w:t>
      </w:r>
      <w:r w:rsidR="003C572E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هزینه </w:t>
      </w:r>
      <w:r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متون آموزشی + </w:t>
      </w:r>
      <w:r w:rsidR="003C572E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صدور </w:t>
      </w:r>
      <w:r w:rsidRPr="008C6BAD">
        <w:rPr>
          <w:rFonts w:asciiTheme="majorBidi" w:eastAsia="Times New Roman" w:hAnsiTheme="majorBidi" w:cs="B Nazanin" w:hint="cs"/>
          <w:sz w:val="28"/>
          <w:szCs w:val="28"/>
          <w:rtl/>
        </w:rPr>
        <w:t>گواهینامه</w:t>
      </w:r>
      <w:r w:rsidR="003C572E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 ملی + هزینه مدرس </w:t>
      </w:r>
      <w:r w:rsidR="00DB1183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</w:t>
      </w:r>
      <w:r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) </w:t>
      </w:r>
      <w:r w:rsidR="00EC266E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</w:t>
      </w:r>
      <w:r w:rsidRPr="008C6BAD">
        <w:rPr>
          <w:rFonts w:asciiTheme="majorBidi" w:eastAsia="Times New Roman" w:hAnsiTheme="majorBidi" w:cs="B Nazanin" w:hint="cs"/>
          <w:b/>
          <w:bCs/>
          <w:color w:val="FF0000"/>
          <w:sz w:val="32"/>
          <w:szCs w:val="32"/>
          <w:rtl/>
        </w:rPr>
        <w:t>000/</w:t>
      </w:r>
      <w:r w:rsidR="003C572E" w:rsidRPr="008C6BAD">
        <w:rPr>
          <w:rFonts w:asciiTheme="majorBidi" w:eastAsia="Times New Roman" w:hAnsiTheme="majorBidi" w:cs="B Nazanin" w:hint="cs"/>
          <w:b/>
          <w:bCs/>
          <w:color w:val="FF0000"/>
          <w:sz w:val="32"/>
          <w:szCs w:val="32"/>
          <w:rtl/>
        </w:rPr>
        <w:t>000/12</w:t>
      </w:r>
      <w:r w:rsidR="00DB1183" w:rsidRPr="008C6BAD">
        <w:rPr>
          <w:rFonts w:asciiTheme="majorBidi" w:eastAsia="Times New Roman" w:hAnsiTheme="majorBidi" w:cs="B Nazanin" w:hint="cs"/>
          <w:b/>
          <w:bCs/>
          <w:color w:val="FF0000"/>
          <w:sz w:val="32"/>
          <w:szCs w:val="32"/>
          <w:rtl/>
        </w:rPr>
        <w:t xml:space="preserve"> </w:t>
      </w:r>
      <w:r w:rsidRPr="008C6BAD">
        <w:rPr>
          <w:rFonts w:asciiTheme="majorBidi" w:eastAsia="Times New Roman" w:hAnsiTheme="majorBidi" w:cs="B Nazanin" w:hint="cs"/>
          <w:b/>
          <w:bCs/>
          <w:color w:val="FF0000"/>
          <w:sz w:val="32"/>
          <w:szCs w:val="32"/>
          <w:rtl/>
        </w:rPr>
        <w:t xml:space="preserve"> ریال</w:t>
      </w: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133E15">
      <w:pPr>
        <w:spacing w:after="0" w:line="240" w:lineRule="auto"/>
        <w:jc w:val="center"/>
        <w:rPr>
          <w:rFonts w:asciiTheme="majorBidi" w:eastAsia="Times New Roman" w:hAnsiTheme="majorBidi" w:cs="B Nazanin"/>
          <w:b/>
          <w:bCs/>
          <w:sz w:val="28"/>
          <w:szCs w:val="28"/>
          <w:rtl/>
        </w:rPr>
      </w:pPr>
      <w:r w:rsidRPr="008C6BAD">
        <w:rPr>
          <w:rFonts w:asciiTheme="majorBidi" w:eastAsia="Times New Roman" w:hAnsiTheme="majorBidi" w:cs="B Nazanin" w:hint="cs"/>
          <w:b/>
          <w:bCs/>
          <w:color w:val="FF0000"/>
          <w:sz w:val="28"/>
          <w:szCs w:val="28"/>
          <w:rtl/>
        </w:rPr>
        <w:t>مدرس دوره :</w:t>
      </w: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مهندس عابدینی                                                                                                   رئیس تضمین کیفیت</w:t>
      </w:r>
      <w:r w:rsidR="00133E15"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</w:t>
      </w: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،کارشناس حقیقی و سر ارزیاب استاندارد</w:t>
      </w:r>
      <w:r w:rsidR="00133E15"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ایران</w:t>
      </w: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، مشاور و ممیز برقراری سیستم های مدیریت کیفیت با 1</w:t>
      </w:r>
      <w:r w:rsidR="00133E15"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>9</w:t>
      </w: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سال سابقه کاری در صنعت و آزمایشگاه آزمون و کالیبراسیون</w:t>
      </w: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133E15" w:rsidRPr="008C6BAD" w:rsidRDefault="003620C5" w:rsidP="00133E15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>چگونگی ثبت نام :</w:t>
      </w:r>
      <w:r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واریز شهریه به حساب جاری </w:t>
      </w:r>
      <w:r w:rsidR="00133E15" w:rsidRPr="008C6BAD">
        <w:rPr>
          <w:rFonts w:asciiTheme="majorBidi" w:hAnsiTheme="majorBidi" w:cs="B Nazanin"/>
          <w:b/>
          <w:bCs/>
          <w:sz w:val="28"/>
          <w:szCs w:val="28"/>
          <w:rtl/>
        </w:rPr>
        <w:t>32/19496670</w:t>
      </w:r>
      <w:r w:rsidR="00133E15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- </w:t>
      </w:r>
      <w:r w:rsidR="00133E15" w:rsidRPr="008C6BAD">
        <w:rPr>
          <w:rFonts w:cs="B Nazanin" w:hint="cs"/>
          <w:b/>
          <w:bCs/>
          <w:sz w:val="24"/>
          <w:szCs w:val="24"/>
          <w:rtl/>
        </w:rPr>
        <w:t>بانک ملت شعبه ونک پارک تهران</w:t>
      </w:r>
      <w:r w:rsidR="00133E15" w:rsidRPr="008C6BAD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33E15" w:rsidRPr="008C6BAD">
        <w:rPr>
          <w:rFonts w:cs="B Nazanin" w:hint="cs"/>
          <w:b/>
          <w:bCs/>
          <w:sz w:val="24"/>
          <w:szCs w:val="24"/>
          <w:rtl/>
        </w:rPr>
        <w:t xml:space="preserve"> کد شعبه 65250</w:t>
      </w:r>
    </w:p>
    <w:p w:rsidR="003620C5" w:rsidRPr="008C6BAD" w:rsidRDefault="003620C5" w:rsidP="00133E15">
      <w:pPr>
        <w:spacing w:after="0" w:line="240" w:lineRule="auto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133E15">
      <w:pPr>
        <w:spacing w:after="0" w:line="24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>آدرس محل برگزاری :</w:t>
      </w:r>
      <w:r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</w:t>
      </w:r>
      <w:r w:rsidR="00133E15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رشت </w:t>
      </w:r>
      <w:r w:rsidR="00133E15" w:rsidRPr="008C6BAD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="00133E15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دانشگاه گیلان </w:t>
      </w:r>
      <w:r w:rsidR="00133E15" w:rsidRPr="008C6BAD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="00133E15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سالن آموزش ........................</w:t>
      </w: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jc w:val="center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8C6BAD">
        <w:rPr>
          <w:rFonts w:asciiTheme="majorBidi" w:eastAsia="Times New Roman" w:hAnsiTheme="majorBidi" w:cs="B Nazanin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22E80E20" wp14:editId="3B729C85">
            <wp:simplePos x="0" y="0"/>
            <wp:positionH relativeFrom="column">
              <wp:posOffset>-138430</wp:posOffset>
            </wp:positionH>
            <wp:positionV relativeFrom="paragraph">
              <wp:posOffset>72390</wp:posOffset>
            </wp:positionV>
            <wp:extent cx="2724150" cy="1438275"/>
            <wp:effectExtent l="0" t="0" r="0" b="0"/>
            <wp:wrapNone/>
            <wp:docPr id="1" name="Picture 1" descr="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02" cy="144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0C5" w:rsidRPr="008C6BAD" w:rsidRDefault="003620C5" w:rsidP="00133E15">
      <w:pPr>
        <w:spacing w:after="0" w:line="240" w:lineRule="auto"/>
        <w:jc w:val="center"/>
        <w:rPr>
          <w:rFonts w:asciiTheme="majorBidi" w:eastAsia="Times New Roman" w:hAnsiTheme="majorBidi" w:cs="B Nazanin"/>
          <w:b/>
          <w:bCs/>
          <w:sz w:val="28"/>
          <w:szCs w:val="28"/>
          <w:rtl/>
        </w:rPr>
      </w:pPr>
      <w:r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                                                                                  </w:t>
      </w:r>
      <w:r w:rsidR="00133E15"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 </w:t>
      </w:r>
      <w:r w:rsidRPr="008C6BAD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 </w:t>
      </w: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با تقدیم احترام                                                                    </w:t>
      </w:r>
      <w:r w:rsidRPr="008C6BAD">
        <w:rPr>
          <w:rFonts w:asciiTheme="majorBidi" w:eastAsia="Times New Roman" w:hAnsiTheme="majorBidi" w:cs="B Nazanin" w:hint="cs"/>
          <w:b/>
          <w:bCs/>
          <w:sz w:val="2"/>
          <w:szCs w:val="2"/>
          <w:rtl/>
        </w:rPr>
        <w:t>م</w:t>
      </w: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                                                               </w:t>
      </w:r>
    </w:p>
    <w:p w:rsidR="003620C5" w:rsidRPr="008C6BAD" w:rsidRDefault="003620C5" w:rsidP="00133E15">
      <w:pPr>
        <w:tabs>
          <w:tab w:val="left" w:pos="7555"/>
        </w:tabs>
        <w:spacing w:after="0" w:line="240" w:lineRule="auto"/>
        <w:rPr>
          <w:rFonts w:asciiTheme="majorBidi" w:eastAsia="Times New Roman" w:hAnsiTheme="majorBidi" w:cs="B Nazanin"/>
          <w:b/>
          <w:bCs/>
          <w:sz w:val="28"/>
          <w:szCs w:val="28"/>
          <w:rtl/>
        </w:rPr>
      </w:pP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</w:t>
      </w:r>
      <w:r w:rsidR="00133E15"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  </w:t>
      </w:r>
      <w:r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  مهندس </w:t>
      </w:r>
      <w:r w:rsidR="00133E15" w:rsidRPr="008C6BAD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>عابدینی</w:t>
      </w:r>
    </w:p>
    <w:p w:rsidR="003620C5" w:rsidRPr="008C6BAD" w:rsidRDefault="003620C5" w:rsidP="003620C5">
      <w:pPr>
        <w:spacing w:after="0" w:line="240" w:lineRule="auto"/>
        <w:jc w:val="right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spacing w:after="0" w:line="240" w:lineRule="auto"/>
        <w:rPr>
          <w:rFonts w:asciiTheme="majorBidi" w:eastAsia="Times New Roman" w:hAnsiTheme="majorBidi" w:cs="B Nazanin"/>
          <w:sz w:val="28"/>
          <w:szCs w:val="28"/>
          <w:rtl/>
        </w:rPr>
      </w:pPr>
    </w:p>
    <w:p w:rsidR="003620C5" w:rsidRPr="008C6BAD" w:rsidRDefault="003620C5" w:rsidP="003620C5">
      <w:pPr>
        <w:jc w:val="center"/>
        <w:rPr>
          <w:rFonts w:cs="B Nazanin"/>
        </w:rPr>
      </w:pPr>
      <w:r w:rsidRPr="008C6BAD">
        <w:rPr>
          <w:rFonts w:asciiTheme="majorBidi" w:eastAsia="Times New Roman" w:hAnsiTheme="majorBidi" w:cs="B Nazanin"/>
          <w:sz w:val="28"/>
          <w:szCs w:val="28"/>
          <w:rtl/>
        </w:rPr>
        <w:tab/>
      </w:r>
    </w:p>
    <w:sectPr w:rsidR="003620C5" w:rsidRPr="008C6BAD" w:rsidSect="006A56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7140"/>
    <w:multiLevelType w:val="hybridMultilevel"/>
    <w:tmpl w:val="DB20E82E"/>
    <w:lvl w:ilvl="0" w:tplc="D0C2533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28F61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4495A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C487A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D8133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6AF43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E84B6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44DA2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0027B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64C0C85"/>
    <w:multiLevelType w:val="hybridMultilevel"/>
    <w:tmpl w:val="19564B40"/>
    <w:lvl w:ilvl="0" w:tplc="60A2AC4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3A979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CC152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56F24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80CA4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FC575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60DB7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42600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5892F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81E7C0D"/>
    <w:multiLevelType w:val="hybridMultilevel"/>
    <w:tmpl w:val="DE2027BC"/>
    <w:lvl w:ilvl="0" w:tplc="E7F43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C5"/>
    <w:rsid w:val="00122B40"/>
    <w:rsid w:val="00133E15"/>
    <w:rsid w:val="00206B6D"/>
    <w:rsid w:val="00264E9E"/>
    <w:rsid w:val="00336005"/>
    <w:rsid w:val="003620C5"/>
    <w:rsid w:val="003C572E"/>
    <w:rsid w:val="00620D9D"/>
    <w:rsid w:val="006A56A6"/>
    <w:rsid w:val="007D313C"/>
    <w:rsid w:val="008C6BAD"/>
    <w:rsid w:val="009745B9"/>
    <w:rsid w:val="00BB1F86"/>
    <w:rsid w:val="00DB1183"/>
    <w:rsid w:val="00E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0C5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4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0C5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260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39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35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67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79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50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60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425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66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149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796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83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67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23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90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81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صادق عابدینی</dc:creator>
  <cp:lastModifiedBy>farmehr</cp:lastModifiedBy>
  <cp:revision>2</cp:revision>
  <dcterms:created xsi:type="dcterms:W3CDTF">2017-10-23T08:41:00Z</dcterms:created>
  <dcterms:modified xsi:type="dcterms:W3CDTF">2017-10-23T08:41:00Z</dcterms:modified>
</cp:coreProperties>
</file>